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CC" w:rsidRDefault="002A6DCC" w:rsidP="002A6DC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CC">
        <w:rPr>
          <w:rFonts w:ascii="Times New Roman" w:hAnsi="Times New Roman" w:cs="Times New Roman"/>
          <w:sz w:val="24"/>
          <w:szCs w:val="24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 </w:t>
      </w:r>
    </w:p>
    <w:p w:rsidR="007341B5" w:rsidRDefault="002A6DCC" w:rsidP="002A6DC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DCC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2A6D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6DCC">
        <w:rPr>
          <w:rFonts w:ascii="Times New Roman" w:hAnsi="Times New Roman" w:cs="Times New Roman"/>
          <w:sz w:val="24"/>
          <w:szCs w:val="24"/>
        </w:rPr>
        <w:t xml:space="preserve"> и организацию изучения физики на </w:t>
      </w:r>
      <w:proofErr w:type="spellStart"/>
      <w:r w:rsidRPr="002A6DCC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2A6DCC">
        <w:rPr>
          <w:rFonts w:ascii="Times New Roman" w:hAnsi="Times New Roman" w:cs="Times New Roman"/>
          <w:sz w:val="24"/>
          <w:szCs w:val="24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2A6DC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A6DCC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</w:t>
      </w:r>
      <w:proofErr w:type="spellStart"/>
      <w:r w:rsidRPr="002A6DC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A6DCC">
        <w:rPr>
          <w:rFonts w:ascii="Times New Roman" w:hAnsi="Times New Roman" w:cs="Times New Roman"/>
          <w:sz w:val="24"/>
          <w:szCs w:val="24"/>
        </w:rPr>
        <w:t xml:space="preserve"> связи естественно­научных учебных предметов на уровне основного общего образования.</w:t>
      </w:r>
    </w:p>
    <w:p w:rsidR="005D5BA0" w:rsidRPr="002A6DCC" w:rsidRDefault="005D5BA0" w:rsidP="005D5B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обеспечивается линией учебно-методических комплектов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Pr="00D3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7</w:t>
      </w:r>
      <w:r w:rsidRPr="00D37123">
        <w:rPr>
          <w:rFonts w:ascii="Times New Roman" w:hAnsi="Times New Roman" w:cs="Times New Roman"/>
          <w:sz w:val="24"/>
          <w:szCs w:val="24"/>
        </w:rPr>
        <w:t xml:space="preserve">—9 классов под редакцией 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7123">
        <w:rPr>
          <w:rFonts w:ascii="Times New Roman" w:hAnsi="Times New Roman" w:cs="Times New Roman"/>
          <w:sz w:val="24"/>
          <w:szCs w:val="24"/>
        </w:rPr>
        <w:t xml:space="preserve"> выпуска</w:t>
      </w:r>
      <w:r w:rsidRPr="00D37123">
        <w:rPr>
          <w:rFonts w:ascii="Times New Roman" w:hAnsi="Times New Roman" w:cs="Times New Roman"/>
          <w:sz w:val="24"/>
          <w:szCs w:val="24"/>
        </w:rPr>
        <w:t>е</w:t>
      </w:r>
      <w:r w:rsidRPr="00D37123">
        <w:rPr>
          <w:rFonts w:ascii="Times New Roman" w:hAnsi="Times New Roman" w:cs="Times New Roman"/>
          <w:sz w:val="24"/>
          <w:szCs w:val="24"/>
        </w:rPr>
        <w:t>мой издательством «</w:t>
      </w:r>
      <w:r>
        <w:rPr>
          <w:rFonts w:ascii="Times New Roman" w:hAnsi="Times New Roman" w:cs="Times New Roman"/>
          <w:sz w:val="24"/>
          <w:szCs w:val="24"/>
        </w:rPr>
        <w:t>Дрофа</w:t>
      </w:r>
      <w:r w:rsidRPr="00D37123">
        <w:rPr>
          <w:rFonts w:ascii="Times New Roman" w:hAnsi="Times New Roman" w:cs="Times New Roman"/>
          <w:sz w:val="24"/>
          <w:szCs w:val="24"/>
        </w:rPr>
        <w:t>».</w:t>
      </w:r>
    </w:p>
    <w:p w:rsidR="002A6DCC" w:rsidRDefault="002A6DCC" w:rsidP="002A6DC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CC">
        <w:rPr>
          <w:rFonts w:ascii="Times New Roman" w:hAnsi="Times New Roman" w:cs="Times New Roman"/>
          <w:sz w:val="24"/>
          <w:szCs w:val="24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2A6DCC" w:rsidRDefault="002A6DCC" w:rsidP="002A6DC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CC">
        <w:rPr>
          <w:rFonts w:ascii="Times New Roman" w:hAnsi="Times New Roman" w:cs="Times New Roman"/>
          <w:sz w:val="24"/>
          <w:szCs w:val="24"/>
        </w:rPr>
        <w:t xml:space="preserve">Цели изучения физики: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6DCC">
        <w:rPr>
          <w:rFonts w:ascii="Times New Roman" w:hAnsi="Times New Roman" w:cs="Times New Roman"/>
          <w:sz w:val="24"/>
          <w:szCs w:val="24"/>
        </w:rPr>
        <w:t xml:space="preserve">приобретение интереса и </w:t>
      </w:r>
      <w:proofErr w:type="gramStart"/>
      <w:r w:rsidRPr="002A6DCC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2A6DCC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6DCC">
        <w:rPr>
          <w:rFonts w:ascii="Times New Roman" w:hAnsi="Times New Roman" w:cs="Times New Roman"/>
          <w:sz w:val="24"/>
          <w:szCs w:val="24"/>
        </w:rPr>
        <w:t xml:space="preserve">развитие представлений о научном методе познания и формирование исследовательского отношения к окружающим явлениям;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6DCC">
        <w:rPr>
          <w:rFonts w:ascii="Times New Roman" w:hAnsi="Times New Roman" w:cs="Times New Roman"/>
          <w:sz w:val="24"/>
          <w:szCs w:val="24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6DCC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роли физики для развития других естественных наук, техники и технологий;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6DCC">
        <w:rPr>
          <w:rFonts w:ascii="Times New Roman" w:hAnsi="Times New Roman" w:cs="Times New Roman"/>
          <w:sz w:val="24"/>
          <w:szCs w:val="24"/>
        </w:rPr>
        <w:t xml:space="preserve">развитие представлений о возможных сферах будущей профессиональной деятельности, </w:t>
      </w:r>
      <w:proofErr w:type="gramStart"/>
      <w:r w:rsidRPr="002A6DCC">
        <w:rPr>
          <w:rFonts w:ascii="Times New Roman" w:hAnsi="Times New Roman" w:cs="Times New Roman"/>
          <w:sz w:val="24"/>
          <w:szCs w:val="24"/>
        </w:rPr>
        <w:t xml:space="preserve">связанной с физикой, подготовка к дальнейшему обучению в этом направлении. </w:t>
      </w:r>
      <w:proofErr w:type="gramEnd"/>
    </w:p>
    <w:p w:rsidR="002A6DCC" w:rsidRDefault="002A6DCC" w:rsidP="002A6DC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CC">
        <w:rPr>
          <w:rFonts w:ascii="Times New Roman" w:hAnsi="Times New Roman" w:cs="Times New Roman"/>
          <w:sz w:val="24"/>
          <w:szCs w:val="24"/>
        </w:rPr>
        <w:t xml:space="preserve">Достижение этих целей программы по физике на уровне основного общего образования обеспечивается решением следующих задач: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6DCC">
        <w:rPr>
          <w:rFonts w:ascii="Times New Roman" w:hAnsi="Times New Roman" w:cs="Times New Roman"/>
          <w:sz w:val="24"/>
          <w:szCs w:val="24"/>
        </w:rPr>
        <w:t xml:space="preserve">приобретение знаний о дискретном строении вещества, о механических, тепловых, электрических, магнитных и квантовых явлениях;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6DCC">
        <w:rPr>
          <w:rFonts w:ascii="Times New Roman" w:hAnsi="Times New Roman" w:cs="Times New Roman"/>
          <w:sz w:val="24"/>
          <w:szCs w:val="24"/>
        </w:rPr>
        <w:t xml:space="preserve">приобретение умений описывать и объяснять физические явления с использованием полученных знаний;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6DCC">
        <w:rPr>
          <w:rFonts w:ascii="Times New Roman" w:hAnsi="Times New Roman" w:cs="Times New Roman"/>
          <w:sz w:val="24"/>
          <w:szCs w:val="24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proofErr w:type="gramStart"/>
      <w:r w:rsidRPr="002A6DCC">
        <w:rPr>
          <w:rFonts w:ascii="Times New Roman" w:hAnsi="Times New Roman" w:cs="Times New Roman"/>
          <w:sz w:val="24"/>
          <w:szCs w:val="24"/>
        </w:rPr>
        <w:t>практико­ориентированных</w:t>
      </w:r>
      <w:proofErr w:type="spellEnd"/>
      <w:proofErr w:type="gramEnd"/>
      <w:r w:rsidRPr="002A6DCC">
        <w:rPr>
          <w:rFonts w:ascii="Times New Roman" w:hAnsi="Times New Roman" w:cs="Times New Roman"/>
          <w:sz w:val="24"/>
          <w:szCs w:val="24"/>
        </w:rPr>
        <w:t xml:space="preserve"> задач;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A6DCC">
        <w:rPr>
          <w:rFonts w:ascii="Times New Roman" w:hAnsi="Times New Roman" w:cs="Times New Roman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6DCC">
        <w:rPr>
          <w:rFonts w:ascii="Times New Roman" w:hAnsi="Times New Roman" w:cs="Times New Roman"/>
          <w:sz w:val="24"/>
          <w:szCs w:val="24"/>
        </w:rPr>
        <w:t xml:space="preserve"> 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6DCC">
        <w:rPr>
          <w:rFonts w:ascii="Times New Roman" w:hAnsi="Times New Roman" w:cs="Times New Roman"/>
          <w:sz w:val="24"/>
          <w:szCs w:val="24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  <w:proofErr w:type="gramEnd"/>
    </w:p>
    <w:p w:rsidR="002A6DCC" w:rsidRDefault="002A6DCC" w:rsidP="002A6DC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CC">
        <w:rPr>
          <w:rFonts w:ascii="Times New Roman" w:hAnsi="Times New Roman" w:cs="Times New Roman"/>
          <w:sz w:val="24"/>
          <w:szCs w:val="24"/>
        </w:rPr>
        <w:t>‌На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2A6DCC" w:rsidRPr="00D37123" w:rsidRDefault="002A6DCC" w:rsidP="002A6D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lastRenderedPageBreak/>
        <w:t>Рабочая программа содержит следующие разделы:</w:t>
      </w:r>
    </w:p>
    <w:p w:rsidR="002A6DCC" w:rsidRPr="00D37123" w:rsidRDefault="002A6DCC" w:rsidP="002A6D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1. пояснительная записка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6DCC" w:rsidRPr="00D37123" w:rsidRDefault="002A6DCC" w:rsidP="002A6D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6DCC" w:rsidRPr="00D37123" w:rsidRDefault="002A6DCC" w:rsidP="002A6D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3.  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6DCC" w:rsidRPr="00D37123" w:rsidRDefault="002A6DCC" w:rsidP="002A6DCC">
      <w:pPr>
        <w:tabs>
          <w:tab w:val="left" w:pos="171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</w:t>
      </w:r>
      <w:r>
        <w:rPr>
          <w:rFonts w:ascii="Times New Roman" w:hAnsi="Times New Roman" w:cs="Times New Roman"/>
          <w:sz w:val="24"/>
          <w:szCs w:val="24"/>
        </w:rPr>
        <w:t>) образовательных ресурсов;</w:t>
      </w:r>
    </w:p>
    <w:p w:rsidR="002A6DCC" w:rsidRPr="00D37123" w:rsidRDefault="002A6DCC" w:rsidP="002A6DCC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5. поурочное планирование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6DCC" w:rsidRPr="00D37123" w:rsidRDefault="002A6DCC" w:rsidP="002A6DCC">
      <w:pPr>
        <w:pStyle w:val="a3"/>
        <w:widowControl w:val="0"/>
        <w:tabs>
          <w:tab w:val="left" w:pos="171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6. учебно-методическое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DCC" w:rsidRPr="00D37123" w:rsidRDefault="002A6DCC" w:rsidP="002A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DCC" w:rsidRPr="00D37123" w:rsidRDefault="002A6DCC" w:rsidP="002A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7123">
        <w:rPr>
          <w:rFonts w:ascii="Times New Roman" w:hAnsi="Times New Roman" w:cs="Times New Roman"/>
          <w:sz w:val="24"/>
          <w:szCs w:val="24"/>
        </w:rPr>
        <w:t xml:space="preserve">Основные методы и формы организации процесса обучения </w:t>
      </w:r>
    </w:p>
    <w:p w:rsidR="002A6DCC" w:rsidRPr="00D37123" w:rsidRDefault="002A6DCC" w:rsidP="002A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>
        <w:rPr>
          <w:rFonts w:ascii="Times New Roman" w:hAnsi="Times New Roman" w:cs="Times New Roman"/>
          <w:sz w:val="24"/>
          <w:szCs w:val="24"/>
        </w:rPr>
        <w:t>физики в 7</w:t>
      </w:r>
      <w:r w:rsidRPr="00D37123">
        <w:rPr>
          <w:rFonts w:ascii="Times New Roman" w:hAnsi="Times New Roman" w:cs="Times New Roman"/>
          <w:sz w:val="24"/>
          <w:szCs w:val="24"/>
        </w:rPr>
        <w:t xml:space="preserve">-9 классах используются фронтальные, групповые и индивидуальные формы организации процесса обучения, практические работы. </w:t>
      </w:r>
    </w:p>
    <w:p w:rsidR="002A6DCC" w:rsidRPr="00D37123" w:rsidRDefault="002A6DCC" w:rsidP="002A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Основными формами контроля при реализации учебной программы являются: </w:t>
      </w:r>
      <w:proofErr w:type="gramStart"/>
      <w:r w:rsidRPr="00D37123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D37123">
        <w:rPr>
          <w:rFonts w:ascii="Times New Roman" w:hAnsi="Times New Roman" w:cs="Times New Roman"/>
          <w:sz w:val="24"/>
          <w:szCs w:val="24"/>
        </w:rPr>
        <w:t xml:space="preserve"> – в форме устного, фронтально</w:t>
      </w:r>
      <w:r>
        <w:rPr>
          <w:rFonts w:ascii="Times New Roman" w:hAnsi="Times New Roman" w:cs="Times New Roman"/>
          <w:sz w:val="24"/>
          <w:szCs w:val="24"/>
        </w:rPr>
        <w:t xml:space="preserve">го опроса, </w:t>
      </w:r>
      <w:r w:rsidRPr="00D3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Pr="00D37123">
        <w:rPr>
          <w:rFonts w:ascii="Times New Roman" w:hAnsi="Times New Roman" w:cs="Times New Roman"/>
          <w:sz w:val="24"/>
          <w:szCs w:val="24"/>
        </w:rPr>
        <w:t xml:space="preserve"> работы, тесты</w:t>
      </w:r>
      <w:r>
        <w:rPr>
          <w:rFonts w:ascii="Times New Roman" w:hAnsi="Times New Roman" w:cs="Times New Roman"/>
          <w:sz w:val="24"/>
          <w:szCs w:val="24"/>
        </w:rPr>
        <w:t>, контрольные работы, физические диктанты</w:t>
      </w:r>
      <w:r w:rsidRPr="00D37123">
        <w:rPr>
          <w:rFonts w:ascii="Times New Roman" w:hAnsi="Times New Roman" w:cs="Times New Roman"/>
          <w:sz w:val="24"/>
          <w:szCs w:val="24"/>
        </w:rPr>
        <w:t>.</w:t>
      </w:r>
    </w:p>
    <w:p w:rsidR="002A6DCC" w:rsidRDefault="002A6DCC" w:rsidP="002A6DCC">
      <w:pPr>
        <w:rPr>
          <w:rFonts w:ascii="Times New Roman" w:hAnsi="Times New Roman" w:cs="Times New Roman"/>
          <w:sz w:val="24"/>
          <w:szCs w:val="24"/>
        </w:rPr>
      </w:pPr>
    </w:p>
    <w:p w:rsidR="002A6DCC" w:rsidRPr="002A6DCC" w:rsidRDefault="002A6DCC" w:rsidP="002A6DC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A6DCC" w:rsidRPr="002A6DCC" w:rsidSect="0097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6DCC"/>
    <w:rsid w:val="002A6DCC"/>
    <w:rsid w:val="00373106"/>
    <w:rsid w:val="005D5BA0"/>
    <w:rsid w:val="005E7D19"/>
    <w:rsid w:val="008F0E4B"/>
    <w:rsid w:val="0097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2</cp:revision>
  <dcterms:created xsi:type="dcterms:W3CDTF">2024-11-01T12:00:00Z</dcterms:created>
  <dcterms:modified xsi:type="dcterms:W3CDTF">2024-11-01T12:11:00Z</dcterms:modified>
</cp:coreProperties>
</file>