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BA" w:rsidRPr="002536BA" w:rsidRDefault="002536BA" w:rsidP="002536BA">
      <w:pPr>
        <w:spacing w:after="19" w:line="256" w:lineRule="auto"/>
        <w:ind w:left="726" w:hanging="10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B2A71" w:rsidRDefault="00FB2A71" w:rsidP="00253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2A71" w:rsidRDefault="00FB2A7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A71" w:rsidRDefault="00FB2A7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6BA" w:rsidRDefault="002536BA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6BA" w:rsidRDefault="002536BA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6BA" w:rsidRDefault="002536BA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A71" w:rsidRPr="00FB2A71" w:rsidRDefault="00FB2A7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A71">
        <w:rPr>
          <w:rFonts w:ascii="Times New Roman" w:hAnsi="Times New Roman" w:cs="Times New Roman"/>
          <w:b/>
          <w:sz w:val="24"/>
          <w:szCs w:val="24"/>
        </w:rPr>
        <w:t>ПРОГРАММА ЗДОРОВЬЕСБЕРЕГАЮЩЕЙ ДЕЯТЕЛЬНОСТИ</w:t>
      </w:r>
    </w:p>
    <w:p w:rsidR="00FB2A71" w:rsidRPr="00FB2A71" w:rsidRDefault="006565A2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ОБЖЕРИХИНСКАЯ ОШ на 2024 – 2026</w:t>
      </w:r>
      <w:r w:rsidR="00FB2A71" w:rsidRPr="00FB2A7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16029" w:rsidRDefault="00FB2A7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A71">
        <w:rPr>
          <w:rFonts w:ascii="Times New Roman" w:hAnsi="Times New Roman" w:cs="Times New Roman"/>
          <w:b/>
          <w:sz w:val="24"/>
          <w:szCs w:val="24"/>
        </w:rPr>
        <w:t>В СООТВЕТСТВИИ С МЕТОДИЧЕСКИМИ РЕКОМЕНДАЦИЯМИ ПО СИСТЕМЕ ПЕДАГОГИЧЕСКОГО МОНИТОРИНГА ЗДОРОВЬЕСБЕРЕГАЮЩЕЙ ДЕЯТЕЛЬНОСТИ ОБРАЗОВАТЕЛЬНЫХ ОРГАНИЗАЦИЙ</w:t>
      </w:r>
    </w:p>
    <w:p w:rsidR="00FB2A71" w:rsidRDefault="00FB2A7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911" w:rsidRDefault="0023191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911" w:rsidRDefault="0023191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911" w:rsidRDefault="0023191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911" w:rsidRDefault="0023191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911" w:rsidRDefault="0023191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190" w:rsidRDefault="00FB7190" w:rsidP="00FB7190">
      <w:pPr>
        <w:rPr>
          <w:rFonts w:ascii="Times New Roman" w:hAnsi="Times New Roman" w:cs="Times New Roman"/>
          <w:sz w:val="24"/>
          <w:szCs w:val="24"/>
        </w:rPr>
      </w:pPr>
    </w:p>
    <w:p w:rsidR="00FB7190" w:rsidRDefault="00FB7190" w:rsidP="00FB2A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Паспорт программы</w:t>
      </w:r>
    </w:p>
    <w:tbl>
      <w:tblPr>
        <w:tblW w:w="14266" w:type="dxa"/>
        <w:tblInd w:w="5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2"/>
        <w:gridCol w:w="10204"/>
      </w:tblGrid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«Школа – территория здоровья»</w:t>
            </w:r>
          </w:p>
        </w:tc>
      </w:tr>
      <w:tr w:rsidR="00D16029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16029" w:rsidRPr="00FB7190" w:rsidRDefault="00D16029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16029" w:rsidRPr="00FB7190" w:rsidRDefault="00D16029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условий, гарантирующих охрану и укрепление физического, психологического и социального здоровья обучающихся и формирование у них знаний, умений, навыков, мотивов вести здоровый и безопасный образ жизни.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внедрение в образовательный процесс здоровьесберегающих технологий;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у обучающихся основ теоретических знаний и практических умений, относящихся к физическим возможностям человека и его здоровью;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пропаганда здорового образа жизни, формирование отношения к своему здоровью и здоровью окружающих как к важнейшей социальной ценности;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изменение ценностного отношения к вредным привычкам и формирование личной ответственности за свое поведение;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обучение умению противостоять разрушительным для здоровья формам поведения;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четкое отслеживание санитарно - гигиенического состояния школы;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системы выявления уровня здоровья обучающихся и его целенаправленного отслеживания в течение периода обучения;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здоровой, комфортной и безопасной образовательной среды;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здоровьесберегающей компетентности педагогов;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воспитание у обучающихся сознательного отношения к своему здоровью и здоровому образу жизни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  <w:r w:rsidR="00656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2024</w:t>
            </w:r>
            <w:r w:rsidR="00280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656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Ожидаемые конечные результаты реализации программы, их социальная </w:t>
            </w: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эффективность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Разработка системы физкультурно-оздоровительной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сохранению и своевременной коррекции здоровья школьников для достижения оптимальных результатов в учебной деятельности каждого школьника.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систематического контроля за состоянием здоровья учащихся и учителей на основе организации профилактических осмотров.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заболеваемости всех участников образовательного процесса.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знаний по вопросам здоровья и его сохранения.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качества обучения за счет уменьшения негативного воздействия процесса обучения и воспитания на психофизиологический статус детей и подростков;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Апробация элементов методик по ранней диагностике, прогнозу и коррекции трудностей социальной адаптации, предрасположенности к вредным привычкам;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рекомендации для родителей, администрации школы, учителей - предметников, позволяющие систематизировать работу по проблеме здоровьесбережения;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Включение в план работы школы регулярное проведение недель здоровья;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комнаты психологической разгрузки для обучающихся;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системы кружковых и факультативных занятий по формированию ЗОЖ.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Нормы и методы реализации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и индивидуальные занятия, беседы, наблюдения, мозговые штурмы, фоновые мероприятия, внеклассная работа, внеурочная деятельность.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Условия реализации  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Разработки программы обеспечения приоритета здоровья в ОУ</w:t>
            </w:r>
          </w:p>
          <w:p w:rsidR="00FB7190" w:rsidRPr="00FB7190" w:rsidRDefault="00FB7190" w:rsidP="00FB7190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 в любом решении ОУ аспектов, связанных с влиянием данного решения на здоровье школьников</w:t>
            </w:r>
          </w:p>
          <w:p w:rsidR="00FB7190" w:rsidRPr="00FB7190" w:rsidRDefault="00FB7190" w:rsidP="00FB7190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диагностики здоровья обучающихся и мониторинга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происходящих в школе изменений, связанных с вопросами здоровья</w:t>
            </w:r>
          </w:p>
          <w:p w:rsidR="00FB7190" w:rsidRPr="00FB7190" w:rsidRDefault="00FB7190" w:rsidP="00FB7190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 результатов мониторинга здоровья обучающихся при разработке программы развития школы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Управление, контроль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реализацией мероприятий программы осуществляют исполнители в рамках должностной компетентности. Общее руководство осуществляет администрация школы.</w:t>
            </w:r>
          </w:p>
        </w:tc>
      </w:tr>
    </w:tbl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Нормативно-правовая база программы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в соответствии со следующими нормативными актами: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«Конвенция ООН о правах ребенка» 1989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г.; 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 РФ «Об основных гарантиях прав ребенка»;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«Всемирная декларация об обеспечении выживания, защиты и развития детей»;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Конституции Российской Федерации от 12.12.1993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г.;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Санитарно-эпидемиологи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ческие правила и нормативы (Сан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 2.4.2 2821-10), зарегистрированные в Минюсте России 03.03.2011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г., регистрационный номер 19993;</w:t>
      </w:r>
    </w:p>
    <w:p w:rsidR="00FB7190" w:rsidRPr="00FB7190" w:rsidRDefault="00280DFE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 декабря 2012 года №273-ФЗ «Об образовании в Российской Федерации»;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Приказ Минобрнауки РФ от 28.12.2010 № 2106 «Об утверждении федеральных требований к образовательным учреждениям в части охраны здоровья обучающихся, воспитанников»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определению Всемирной организации здравоохранения, здоровье - это состояние полного физического, психического и социального благополучия. Забота о сохранении здоровья учащихся важнейшая обязанность школы, отдельного учителя, педагогического коллектива и самого ребенка. Здоровье-основа формирования личности. Таким образом, проблемы сохранения здоровья учащихся и педагогов, привитие навыков здорового образа жизни, создание условий, направленных на укрепление здоровья, сохранение здоровья физического, психического и духовного, будут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актуальны всегда. Следует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Конвенции о правах ребенка подчеркивается, что современное образование должно стать здоровьесберегающим.  В законе «Об образовании» сохранение и укрепление здоровья детей выделено в приоритетную задачу.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коллектив </w:t>
      </w:r>
      <w:r w:rsidR="0065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Обжерихинская ОШ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уделяя большое внимание в своей образовательной деятельности здоровью обучающихся, пришел к необходимости применения здоровьесберегающих технологий в организации образовательного процесса, и разработать программу «Школа – территория здоровья», способствующую созданию оптимальных условий для сохранения и укрепления здоровья участников образовательного процесса.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качестве основы нашей программы здоровьесбережения мы определили заботу о сохранении здоровья учащихся и учителей. Охрана здоровья учителя является важным фактором укрепления здоровья ученика. Учитель обязан ответственно относиться к своему здоровью, быть примером для ученика, вести здоровый образ жизни.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разделов программы остается на все сроки внедрения программы, раздел   «Календарный план реализации программы» обновляется каждый учебный год.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выявлен ряд проблем, среди которых:</w:t>
      </w:r>
    </w:p>
    <w:p w:rsidR="00FB7190" w:rsidRPr="00FB7190" w:rsidRDefault="00FB7190" w:rsidP="00FB719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созданы соответствующие условия для занятий физической культурой и спортом для детей с ослабленным здоровьем, с ограниченными возможностями здоровья;</w:t>
      </w:r>
    </w:p>
    <w:p w:rsidR="00FB7190" w:rsidRPr="00FB7190" w:rsidRDefault="00FB7190" w:rsidP="00FB719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 глубокая медицинская диагностика врачей- специалистов.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Предметом исследования, а также целью данной программы является поиск наиболее оптимальных средств для формирования самой важной  базовой  характеристики, обеспечивающей реализацию всех остальных,- здоровья.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призвана реализовать основные положения Декларации прав ребенка, направленные на защиту здоровья и получение полноценного образования.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школьном здании </w:t>
      </w:r>
      <w:bookmarkStart w:id="0" w:name="_GoBack"/>
      <w:bookmarkEnd w:id="0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созданы необходимые условия для сбережения здоровья учащихся. Все школьные помещения соответствуют санитарным и гигиеническим нормам, нормам пожарной безопасности, требованиям охраны здоровья и охраны труда обучающихся. Здание школы расположено на благоустроенном участке. Территория школы ограждена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забором. На территории школы расположена многофункциональная спортивная площадка. Здание подключено к районным инженерным сетям – холодному и горячему водоснабжению, отоплению.    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 – техническая база - необходимое условие функционирования и развития образовательного учреждения. Совершенствование материально-технического обеспечения современным учебным и спортивным оборудованием, информационно-техническими средствами являются современными требованиями к образовательному учреждению. В школе созданы оптимальные материально-технические условия для осуществления учебно-воспитательного процесса. Школа имеет необходимый набор помещений для изучения обязательных учебных дисциплин. Учащиеся начального общего образования обучаются в учебных помещениях, закрепленных за каждым классом, основного и среднего образования – по классно-кабинетной системе.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просторные, оборудованные кабинеты, компьютерный класс, 2 спортивных зала с инвентарем и необходимым </w:t>
      </w:r>
      <w:r w:rsidR="0065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оборудованием, раздевалки,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отдельные для девочек и мальчиков, </w:t>
      </w:r>
      <w:r w:rsidR="0065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многофункциональная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 площадка, столовая (организовано горячее питание, разнообразное меню), медицинский кабинет, актовый зал. В школе имеются кабинеты физики, химии, истории, психолога,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учительская и другие, которые оборудованы мебелью. Кабинеты обеспечены необходимым учебным и компьютерным оборудованием,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отвечающими гигиеническим требованиям. Школа подключена к сети Internet. Используется лицензионное программное обеспечение.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Информационно-коммуникативные технологии широко используются во внеурочной деятельности школы. Организован доступ обучающихся и педагогов к средствам ИКТ и Интернет-ресурсам для поиска информации, оформление работ, создания фильмов и презентаций с разнообразной тематикой для проведения классных часов, общешкольных научно-практических конференций, вечеров отдыха, родительских собраний и других мероприятий с использованием ПК и ИКТ.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 различных категорий работников школы</w:t>
      </w:r>
    </w:p>
    <w:p w:rsidR="00FB7190" w:rsidRPr="00280DFE" w:rsidRDefault="00FB7190" w:rsidP="00280DFE">
      <w:pPr>
        <w:pStyle w:val="a5"/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0D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Функции администрации</w:t>
      </w:r>
      <w:r w:rsidRPr="00280DF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руководство реализацией программы: организация, координация, контроль;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руководство и контроль за организацией горячего питания учащихся в школе;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преподавания вопросов валеологии на уроках биологии и ОБЖ в классах среднего звена;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контроль уроков физкультуры;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работы спортзала во внеурочное время и во время каникул, работы спортивных секций;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разработка системы внеклассных мероприятий по укреплению физического здоровья учащихся и ее контроль;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классных руководителей по программе здоровьесбережения  и ее контроль;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создания банка данных о социально неблагополучных семьях и обеспечение поддержки детей из таких семей;</w:t>
      </w:r>
    </w:p>
    <w:p w:rsidR="00FB7190" w:rsidRPr="00280DFE" w:rsidRDefault="00FB7190" w:rsidP="00280DFE">
      <w:pPr>
        <w:pStyle w:val="a5"/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0D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Функции классного руководителя: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санитарно-гигиеническая работа по организации жизнедеятельности детей в школе;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в классном коллективе мероприятий по профилактике частых заболеваний учащихся;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в классном коллективе мероприятий по профилактике детского травматизма на дорогах;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в классном коллективе мероприятий по профилактике наркомании,  токсикомании, табакокурения;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профилактических работы с родителями;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встреч родителей с представителями правоохранительных органов, работниками ГИБДД, КДН, медработниками, наркологами;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внеклассных мероприятий (беседы, диспуты, лекции, КТД, конкурсы и др.) в рамках программы здоровьесбережения;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исследования уровня физического и психофизического здоровья учащихся;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диагностик уровня и качества знаний учащимися правил гигиены, дорожного движения, правовой культуры.  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и этапы реализации программы</w:t>
      </w:r>
    </w:p>
    <w:p w:rsidR="00FB7190" w:rsidRPr="00FB7190" w:rsidRDefault="00D16029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  этап  </w:t>
      </w:r>
      <w:r w:rsidR="0065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2024-2025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</w:t>
      </w:r>
    </w:p>
    <w:p w:rsidR="00FB7190" w:rsidRPr="00FB7190" w:rsidRDefault="00D16029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ІІ</w:t>
      </w:r>
      <w:r w:rsidR="0065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 – 2025 – 2026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этап - определение концептуальной линии развития ОУ (1 год):</w:t>
      </w:r>
    </w:p>
    <w:p w:rsidR="00FB7190" w:rsidRPr="00FB7190" w:rsidRDefault="00FB7190" w:rsidP="00FB719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новых форм и методов пропаганды ЗОЖ и их внедрение;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B7190" w:rsidRPr="00FB7190" w:rsidRDefault="00FB7190" w:rsidP="00FB719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разработка системы профилактических и воспитательных мероприятий.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формирование научно-методической базы ОУ здоровьесберегающего типа(1 год):</w:t>
      </w:r>
    </w:p>
    <w:p w:rsidR="00FB7190" w:rsidRPr="00FB7190" w:rsidRDefault="00FB7190" w:rsidP="00FB719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материально-технической базы ОУ;</w:t>
      </w:r>
    </w:p>
    <w:p w:rsidR="00FB7190" w:rsidRPr="00FB7190" w:rsidRDefault="00FB7190" w:rsidP="00FB719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научно-методических положений программы здоровьесберегающего образования;        </w:t>
      </w:r>
    </w:p>
    <w:p w:rsidR="00FB7190" w:rsidRPr="00FB7190" w:rsidRDefault="00FB7190" w:rsidP="00FB719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диагностических методик для определения индивидуального профиля учащегося;</w:t>
      </w:r>
    </w:p>
    <w:p w:rsidR="00FB7190" w:rsidRPr="00FB7190" w:rsidRDefault="00FB7190" w:rsidP="00FB719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анкетирования показателей здоровья и образа жизни обучающихся</w:t>
      </w:r>
    </w:p>
    <w:p w:rsidR="00FB7190" w:rsidRPr="00FB7190" w:rsidRDefault="00D16029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="00FB7190"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этап – разработка программ деятельности здоровьесберегающего образовательного учреждения (1 год):</w:t>
      </w:r>
    </w:p>
    <w:p w:rsidR="00FB7190" w:rsidRPr="00FB7190" w:rsidRDefault="00FB7190" w:rsidP="00FB719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программ психофизического сопровождения образовательного процесса в ОУ;</w:t>
      </w:r>
    </w:p>
    <w:p w:rsidR="00FB7190" w:rsidRPr="00FB7190" w:rsidRDefault="00FB7190" w:rsidP="00FB719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программы обучения педагогов технологиям здоровьесбережения и индивидуализации обучения;</w:t>
      </w:r>
    </w:p>
    <w:p w:rsidR="00FB7190" w:rsidRPr="00FB7190" w:rsidRDefault="00FB7190" w:rsidP="00FB719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передового педагогического опыта и разработка учителями собственных здоровьесберегающих образовательных технологий с последующим внедрением их на уроках.</w:t>
      </w:r>
    </w:p>
    <w:p w:rsidR="00FB7190" w:rsidRPr="00FB7190" w:rsidRDefault="00FB7190" w:rsidP="00D160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практическая реализация программы развития ОУ здоровьесберегающего типа.</w:t>
      </w:r>
    </w:p>
    <w:p w:rsidR="00FB7190" w:rsidRPr="00FB7190" w:rsidRDefault="00FB7190" w:rsidP="00FB719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педагогов всех МО школы по внедрению технологий здоровьесбережения и индивидуализации обучения;</w:t>
      </w:r>
    </w:p>
    <w:p w:rsidR="00FB7190" w:rsidRPr="00FB7190" w:rsidRDefault="00FB7190" w:rsidP="00FB719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результативности внедряемых здоровьесберегающих образовательных технологий и технологий индивидуализации обучения</w:t>
      </w:r>
    </w:p>
    <w:p w:rsidR="00FB7190" w:rsidRPr="00FB7190" w:rsidRDefault="00FB7190" w:rsidP="00FB719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программ самоаудита здоровьесберегающей деятельности ОУ;</w:t>
      </w:r>
    </w:p>
    <w:p w:rsidR="00FB7190" w:rsidRPr="00FB7190" w:rsidRDefault="00FB7190" w:rsidP="00FB719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Публикация полного пакета материалов функционирования собственного здоровьесберегающего ОУ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Общее представление о здоровьесберегающей среде в образовательном учреждении </w:t>
      </w:r>
      <w:r w:rsidR="00656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Обжерихинская ОШ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Приоритетной задачей нашей школы, выбравшей концепцию здоровьесберегающей деятельности, становится концепция усилий всего педагогического коллектива на формировании здорового образа жизни школьников. Эта задача затрагивает все аспекты существования образовательного учреждения:</w:t>
      </w:r>
    </w:p>
    <w:p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санитарно-гигиенических правил и норм</w:t>
      </w:r>
    </w:p>
    <w:p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возрастных особенностей обучающихся</w:t>
      </w:r>
    </w:p>
    <w:p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учебно-познавательной деятельности</w:t>
      </w:r>
    </w:p>
    <w:p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питания</w:t>
      </w:r>
    </w:p>
    <w:p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Социально-педагогические условия обучения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Слагаемые здоровьесберегающей среды:</w:t>
      </w:r>
    </w:p>
    <w:p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их взаимоотношения с ребенком</w:t>
      </w:r>
    </w:p>
    <w:p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среда</w:t>
      </w:r>
    </w:p>
    <w:p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содержание внеучебного времени</w:t>
      </w:r>
    </w:p>
    <w:p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среда (конкретный процесс на уроках)</w:t>
      </w:r>
    </w:p>
    <w:p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среда (общение с учителями и учащимися)</w:t>
      </w:r>
    </w:p>
    <w:p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Санитарно-гигиеническая среда (состояние здания школы)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блоки здоровьесберегающей деятельности по сохранению и укреплению здоровья 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Блок профилактики и динамического наблюдения за состоянием здоровья обучающихся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предполагает: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регулярный анализ результатов динамических наблюдений за состоянием здоровья обучающихся: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 школе рекомендованных методов профилактики заболеваний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данных мониторинга здоровья учащихся на педсоветах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соответствующих санитарным требованиям условий для воспитания и обучения детей и формирование их здоровья: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расписания на основе санитарно-гигиенических требований;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физкультминуток;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гигиеническое нормирование учебной нагрузки и объема домашних заданий с учетом школьного расписания, режима дня;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четкое отслеживание санитарно - гигиенического состояния школы;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планомерная организация питания учащихся;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реабилитационную работу: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Блок просветительско-воспитательной  работы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предполагает:</w:t>
      </w:r>
    </w:p>
    <w:p w:rsidR="00FB7190" w:rsidRPr="00FB7190" w:rsidRDefault="00FB7190" w:rsidP="00FB719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«Дней здоровья», внеучебной деятельности и воспитательной работы здоровьесберегающей направленности;</w:t>
      </w:r>
    </w:p>
    <w:p w:rsidR="00FB7190" w:rsidRPr="00FB7190" w:rsidRDefault="00FB7190" w:rsidP="00FB719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включение в воспитательный план образовательного учреждения мероприятий, направленных на формирование мотивации здорового образа жизни (тематические классные часы, лекции, познавательные игры, конкурсы рисунков, плакатов, стихотворений, различные акции; совместная работа с учреждениями здравоохранения и органами внутренних дел по профилактике токсикомании, наркомании, курения и алкоголизма; пропаганда физической культуры и здорового образа жизни через уроки биологии, географии, химии, экологии, ОБЖ, физической культуры).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Блок рациональной организации учебного процесса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предполагает: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гигиенических норм в организации учебной нагрузки;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приемов индивидуализации обучения;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строгое соблюдение гигиенических требований к использованию технических средств в учебном процессе;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здоровьесберегающих технологий, форм и методов в организации учебной деятельности;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проблем развития ребенка;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адаптации на разных этапах обучения;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познавательной и учебной мотивации;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саморегуляции и здорового жизненного стиля;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деятельности психолого - медико - педагогической службы школы для своевременной профилактики психологического и физиологического состояния учащихся и совершенствованию здоровьесберегающих технологий обучения;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психолого-медико-педагогической и коррекционной помощи учащимся.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Блок организации физкультурно-оздоровительной работы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предполагает:</w:t>
      </w:r>
    </w:p>
    <w:p w:rsidR="00FB7190" w:rsidRPr="00FB7190" w:rsidRDefault="00FB7190" w:rsidP="00FB719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регулярное проведение  спортивно-оздоровительных мероприятий с целью профилактики заболеваний и приобщение к здоровому досугу;</w:t>
      </w:r>
    </w:p>
    <w:p w:rsidR="00FB7190" w:rsidRPr="00FB7190" w:rsidRDefault="00FB7190" w:rsidP="00FB719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системы кружковой, внеклассной и внеучебной деятельности  к формированию здорового образа жизни учащихся;</w:t>
      </w:r>
    </w:p>
    <w:p w:rsidR="00FB7190" w:rsidRPr="00FB7190" w:rsidRDefault="00FB7190" w:rsidP="00FB719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динамических перемен, физкультпауз на уроках;</w:t>
      </w:r>
    </w:p>
    <w:p w:rsidR="00FB7190" w:rsidRPr="00FB7190" w:rsidRDefault="00FB7190" w:rsidP="00FB719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эффективная работа с  учащимися всех групп здоровья (включая занятия ЛФК), родителей, социальных партнёров школы к физической культуре и спорту, различным формам оздоровительной работы.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Блок здоровьесберегающей инфраструктуры образовательного учреждения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предполагает:</w:t>
      </w:r>
    </w:p>
    <w:p w:rsidR="00FB7190" w:rsidRPr="00FB7190" w:rsidRDefault="00FB7190" w:rsidP="00FB7190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соответствие помещения школы гигиеническим нормативам;</w:t>
      </w:r>
    </w:p>
    <w:p w:rsidR="00FB7190" w:rsidRPr="00FB7190" w:rsidRDefault="00FB7190" w:rsidP="00FB7190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образовательном учреждении состава специалистов, обеспечивающих здоровьесберегающую работу</w:t>
      </w:r>
    </w:p>
    <w:p w:rsidR="00FB7190" w:rsidRPr="00FB7190" w:rsidRDefault="00FB7190" w:rsidP="00FB7190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оснащенность физкультурного зала, спортплощадки, медицинского кабинета, школьной столовой.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Блок организации системы просветительской и методической работы с педагогами и родителями 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предполагает:</w:t>
      </w:r>
    </w:p>
    <w:p w:rsidR="00FB7190" w:rsidRPr="00FB7190" w:rsidRDefault="00FB7190" w:rsidP="00FB7190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 образовательном учреждении постоянно действующих лекториев по различным вопросам роста и развития обучающихся и их здоровья;</w:t>
      </w:r>
    </w:p>
    <w:p w:rsidR="00FB7190" w:rsidRPr="00FB7190" w:rsidRDefault="00FB7190" w:rsidP="00FB7190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знаний в области вопросов здоровьесбережения;</w:t>
      </w:r>
    </w:p>
    <w:p w:rsidR="00FB7190" w:rsidRPr="00FB7190" w:rsidRDefault="00FB7190" w:rsidP="00FB7190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обеспеченность образовательным учреждением необходимой научно-методической литературой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Структура мониторинга здоровьесберегающей деятельности образовательного учреждения 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1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Целостность системы формирования культуры здорового и безопасного образа жизни обучающихся (организация здоровьесберегающей деятельности ОУ и готовность учителей к реализации здоровьесберегающей деятельности.</w:t>
      </w:r>
    </w:p>
    <w:p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Позиционирование школы в качестве здоровьесберегающего образовательного учреждения</w:t>
      </w:r>
    </w:p>
    <w:p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школы в сетевое взаимодействие системы здоровьесберегающих школ, научно-педагогических и общественных организаций</w:t>
      </w:r>
    </w:p>
    <w:p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учителей к участию в здоровьеохранной работе</w:t>
      </w:r>
    </w:p>
    <w:p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методической работы по повышению квалификации педагогических кадров в области здоровьесберегающего образования</w:t>
      </w:r>
    </w:p>
    <w:p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самоаудита школы - внутреннего мониторинга здоровьесберегающей деятельности школы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2</w:t>
      </w:r>
      <w:r w:rsidRPr="00FB71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Реализация здоровьесберегающих требований к инфраструктуре образовательного учреждения.</w:t>
      </w:r>
    </w:p>
    <w:p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здоровьесберегающих требований к размещению ОУ, земельному участку, зданию школы</w:t>
      </w:r>
    </w:p>
    <w:p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 обучающихся</w:t>
      </w:r>
    </w:p>
    <w:p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здоровьесберегающих требований к воздушно-тепловому режиму образовательного учреждения</w:t>
      </w:r>
    </w:p>
    <w:p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здоровьесберегающих требований к естественному и искусственному освещению</w:t>
      </w:r>
    </w:p>
    <w:p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Выполнение здоровьесберегающих требований к состоянию и оборудованию учебных кабинетов и применению в образовательном процессе технических средств обучения.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3.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Рациональная организация образовательного процесса и использование здоровьесберегающих технологий при реализации образовательного процесса в школе.</w:t>
      </w:r>
    </w:p>
    <w:p w:rsidR="00FB7190" w:rsidRPr="00FB7190" w:rsidRDefault="00FB7190" w:rsidP="00FB7190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санитарных норм, предъявляемых к организации учебного процесса</w:t>
      </w:r>
    </w:p>
    <w:p w:rsidR="00FB7190" w:rsidRPr="00FB7190" w:rsidRDefault="00FB7190" w:rsidP="00FB7190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здоровьесберегающих технологий в образовательном процессе</w:t>
      </w:r>
    </w:p>
    <w:p w:rsidR="00FB7190" w:rsidRPr="00FB7190" w:rsidRDefault="00FB7190" w:rsidP="00FB7190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 основы здоровьесберегающей организации учебного процесса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4.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Реализация здоровьесберегающих технологий физкультуры и спорта в здоровьеохранной деятельности образовательного учреждения</w:t>
      </w:r>
    </w:p>
    <w:p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физкультурно-спортивного комплекса образовательного учреждения</w:t>
      </w:r>
    </w:p>
    <w:p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уроков физвоспитания в образовательном учреждении</w:t>
      </w:r>
    </w:p>
    <w:p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Физвоспитание в режиме дня школы</w:t>
      </w:r>
    </w:p>
    <w:p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Внеклассная физкультурно-спортивная работа</w:t>
      </w:r>
    </w:p>
    <w:p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выполнением обучающимися образовательного учреждения нормативов двигательной активности</w:t>
      </w:r>
    </w:p>
    <w:p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Комплексная оценка физической подготовленности обучающихся образовательного учреждения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5.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Образовательная и воспитательная работа по организации системы формирования приоритетов здорового образа жизни обучающихся.</w:t>
      </w:r>
    </w:p>
    <w:p w:rsidR="00FB7190" w:rsidRPr="00FB7190" w:rsidRDefault="00FB7190" w:rsidP="00FB7190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образовательной работы в ОУ в рамках учебных дисциплин здоровьеохранного блока</w:t>
      </w:r>
    </w:p>
    <w:p w:rsidR="00FB7190" w:rsidRPr="00FB7190" w:rsidRDefault="00FB7190" w:rsidP="00FB7190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воспитательной работы в ОУ в области формирования культуры здорового образа жизни обучающихся</w:t>
      </w:r>
    </w:p>
    <w:p w:rsidR="00FB7190" w:rsidRPr="00FB7190" w:rsidRDefault="00FB7190" w:rsidP="00FB7190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обучающихся и их родителей в здоровьеохранной работе образовательного учреждения.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6.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профилактики употребления психоактивных веществ в среде обучающихся</w:t>
      </w:r>
    </w:p>
    <w:p w:rsidR="00FB7190" w:rsidRPr="00FB7190" w:rsidRDefault="00FB7190" w:rsidP="00FB7190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профилактики употребления психоактивных веществ обучающимися</w:t>
      </w:r>
    </w:p>
    <w:p w:rsidR="00FB7190" w:rsidRPr="00FB7190" w:rsidRDefault="00FB7190" w:rsidP="00FB7190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факторов риска распространения ПАВ в среде обучающихся</w:t>
      </w:r>
    </w:p>
    <w:p w:rsidR="00FB7190" w:rsidRPr="00FB7190" w:rsidRDefault="00FB7190" w:rsidP="00FB7190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безопасной поддерживающей образовательной среды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Раздел 7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комплексного сопровождения системы формирования здорового образа жизни обучающихся (система медицинского обслуживания обучающихся)</w:t>
      </w:r>
    </w:p>
    <w:p w:rsidR="00FB7190" w:rsidRPr="00FB7190" w:rsidRDefault="00FB7190" w:rsidP="00FB7190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комплексных показателей состояния здоровья обучающихся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8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Организация системы мониторинга сформированности культуры здорового образа жизни обучающихся (средствами психологических технологий, анкетных методов и социологических опросов.</w:t>
      </w:r>
    </w:p>
    <w:p w:rsidR="00FB7190" w:rsidRPr="00FB7190" w:rsidRDefault="00FB7190" w:rsidP="00FB7190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диагностики психологических характеристик обучающихся, связанных с показателями их здоровья</w:t>
      </w:r>
    </w:p>
    <w:p w:rsidR="00FB7190" w:rsidRPr="00FB7190" w:rsidRDefault="00FB7190" w:rsidP="00FB7190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анкетирования показателей здоровья и образа жизни обучающихся</w:t>
      </w:r>
    </w:p>
    <w:p w:rsidR="00FB7190" w:rsidRPr="00FB7190" w:rsidRDefault="00FB7190" w:rsidP="00FB7190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сформированности у обучающихся, их родителей и учителей школы мотивации ведения здорового образа жизни, обобщение аналитической информации в форме отчетов образовательного учреждения.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 средства и технологии, применяемые в условиях образовательного учреждения</w:t>
      </w:r>
    </w:p>
    <w:p w:rsidR="00FB7190" w:rsidRPr="00FB7190" w:rsidRDefault="00FB7190" w:rsidP="00FB719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Гигиенические средства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(санитарно-гигиенические средства здоровьесберегающие технологии)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материально-техническому состоянию здания школы; организация влажной уборки помещений, регулярное проветривание классов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рационального уров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 учебной нагрузки во избежание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переутомления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рационального питания обучающихся – пища должна быть полноценной по химическому составу. Быть безвредной в химическом отношении и безопасной с точки зрения бактериального состава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Соблюдение общего режима дня обучающихся – режима двигательной активности, режима питания и сна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здорового образа жизни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Личная и общественная гигиена; привитие детям элементарных навыков при мытье рук, использование носового платка при чихании и кашле и т.д.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порядка проведения прививок учащихся с целью предупреждения инфекций</w:t>
      </w:r>
    </w:p>
    <w:p w:rsidR="00FB7190" w:rsidRPr="00FB7190" w:rsidRDefault="00FB7190" w:rsidP="00FB719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Средства двигательной направленности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(здоровьесберегающие технологии физкультуры и спорта)</w:t>
      </w:r>
    </w:p>
    <w:p w:rsidR="00FB7190" w:rsidRPr="00FB7190" w:rsidRDefault="00FB7190" w:rsidP="00FB7190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физкультуры с комплексами физических упражнений</w:t>
      </w:r>
    </w:p>
    <w:p w:rsidR="00FB7190" w:rsidRPr="00FB7190" w:rsidRDefault="00FB7190" w:rsidP="00FB7190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Физкультминутки на уроках и подвижные перемены</w:t>
      </w:r>
    </w:p>
    <w:p w:rsidR="00FB7190" w:rsidRPr="00FB7190" w:rsidRDefault="00FB7190" w:rsidP="00FB7190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Различные виды оздоровительной гимнастики(пальчиковая, дыхательная, для коррекции зрения и пр.), </w:t>
      </w:r>
    </w:p>
    <w:p w:rsidR="00FB7190" w:rsidRPr="00FB7190" w:rsidRDefault="00FB7190" w:rsidP="00FB7190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Эмоциональные разрядки и «минутки покоя», подвижные игры, психогимнастика, тренинги и др.</w:t>
      </w:r>
    </w:p>
    <w:p w:rsidR="00FB7190" w:rsidRPr="00FB7190" w:rsidRDefault="00FB7190" w:rsidP="00FB719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Средства организации благоприятной психолого-педагогической среды ОУ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(психологические здоровьесберегающие технологии)</w:t>
      </w:r>
    </w:p>
    <w:p w:rsidR="00FB7190" w:rsidRPr="00FB7190" w:rsidRDefault="00FB7190" w:rsidP="00FB7190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положительного эмоционального климата в учебном коллективе и в процессе взаимодействия учитель-ученик</w:t>
      </w:r>
    </w:p>
    <w:p w:rsidR="00FB7190" w:rsidRPr="00FB7190" w:rsidRDefault="00FB7190" w:rsidP="00FB7190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Всесторонняя психофизическая диагностика всех личностных сфер обучающихся в процессе их развития</w:t>
      </w:r>
    </w:p>
    <w:p w:rsidR="00FB7190" w:rsidRPr="00FB7190" w:rsidRDefault="00FB7190" w:rsidP="00FB7190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Функционирование кабинета психологической разгрузки</w:t>
      </w:r>
    </w:p>
    <w:p w:rsidR="00FB7190" w:rsidRPr="00FB7190" w:rsidRDefault="00FB7190" w:rsidP="00FB719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Средства педагогического воздействия, организации учебного процесса 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(здоровьесберегающие образовательные технологии)</w:t>
      </w:r>
    </w:p>
    <w:p w:rsidR="00FB7190" w:rsidRPr="00FB7190" w:rsidRDefault="00FB7190" w:rsidP="00FB7190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оздоровительной деятельности в образовательный процесс</w:t>
      </w:r>
    </w:p>
    <w:p w:rsidR="00FB7190" w:rsidRPr="00FB7190" w:rsidRDefault="00FB7190" w:rsidP="00FB7190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Системный подход к организации образовательной деятельности</w:t>
      </w:r>
    </w:p>
    <w:p w:rsidR="00FB7190" w:rsidRPr="00FB7190" w:rsidRDefault="00FB7190" w:rsidP="00FB7190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Модернизация содержания образования, разработка интегративных курсов здоровьесберегающей направленности для всех ступеней обучения</w:t>
      </w:r>
    </w:p>
    <w:p w:rsidR="00FB7190" w:rsidRPr="00FB7190" w:rsidRDefault="00FB7190" w:rsidP="00FB719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Профилактические и закаливающие средства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(воспитательная работа по формированию ЗОЖ)</w:t>
      </w:r>
    </w:p>
    <w:p w:rsidR="00FB7190" w:rsidRPr="00FB7190" w:rsidRDefault="00FB7190" w:rsidP="00FB719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просветительского лектория</w:t>
      </w:r>
    </w:p>
    <w:p w:rsidR="00FB7190" w:rsidRPr="00FB7190" w:rsidRDefault="00FB7190" w:rsidP="00FB719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Культурно-массовые мероприятия</w:t>
      </w:r>
    </w:p>
    <w:p w:rsidR="00FB7190" w:rsidRPr="00FB7190" w:rsidRDefault="00FB7190" w:rsidP="00FB719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семьей обучающегося( пропаганда здорового образа жизни через систему занятий в родительском лектории)</w:t>
      </w:r>
    </w:p>
    <w:p w:rsidR="00FB7190" w:rsidRPr="00FB7190" w:rsidRDefault="00FB7190" w:rsidP="00FB719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Массовые оздоровительные мероприятия с участием родителей (спортивно-оздоровительные праздники, тематические праздники здоровья, выход на природу, экскурсии)</w:t>
      </w:r>
    </w:p>
    <w:p w:rsidR="00FB7190" w:rsidRPr="00FB7190" w:rsidRDefault="00D16029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Модель личности ученика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здоровому образу жизни ребенка на основе здоровьесберегающих технологий является приоритетным направлением деятельности данной программы. В качестве основополагающей линии развития нашей школы в этом направлении выбрана концепция здоровьесберегающего образования. Школа должна стать «антропоцентричной», т.е. центром всех учебно-воспитательных воздействий является конкретный ученик, и, соответственно, все способы и формы организации школьной жизни подчинены целям его всестороннего личностного развития. Модель технологий обучения в здоровьесберегающей школе существенно отличается  от других существующих моделей и педагогических систем. Она предоставляет ученику большую свободу выбора в процессе обучения. В ее рамках не ученик подстраивается под сложившийся обучающий стиль учителя, а учитель, обладая разнообразным технологическим инструментарием, согласует свои приемы и методы работы с познавательным стилем ребенка. Это требует разработки новых подходов к организации учебного процесса в плане дальнейшего развития технологий индивидуализации обучения и здоровьесбережения. Учет индивидуальных особенностей учащихся в педагогической деятельности – это комплексная задача, требующая перестройки организации учебного процесса, которая может быть решена несколькими путями:</w:t>
      </w:r>
    </w:p>
    <w:p w:rsidR="00FB7190" w:rsidRPr="00FB7190" w:rsidRDefault="00FB7190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вариативностью образовательной среды на основе принципов профилизации обучения;</w:t>
      </w:r>
    </w:p>
    <w:p w:rsidR="00FB7190" w:rsidRPr="00FB7190" w:rsidRDefault="00FB7190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дифференциацией обучения;</w:t>
      </w:r>
    </w:p>
    <w:p w:rsidR="00FB7190" w:rsidRPr="00FB7190" w:rsidRDefault="00FB7190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индивидуализацией учебного процесса с учетом личностных особенностей учащихся;</w:t>
      </w:r>
    </w:p>
    <w:p w:rsidR="00FB7190" w:rsidRPr="00FB7190" w:rsidRDefault="00FB7190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разработкой индивидуальных образовательных программ для детей с особенностями развития и педагогически запущенных детей;</w:t>
      </w:r>
    </w:p>
    <w:p w:rsidR="00FB7190" w:rsidRPr="00FB7190" w:rsidRDefault="00FB7190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индивидуальными портфолио в системе дистанционного образования</w:t>
      </w:r>
    </w:p>
    <w:p w:rsidR="00D16029" w:rsidRDefault="00FB7190" w:rsidP="00FB7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Работникам школы необходимо знать, какие результаты должны быть получены в ходе их деятельности по реализации решений, направленных на обеспечение здоровьесбережения учащихся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14077" w:type="dxa"/>
        <w:tblInd w:w="6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4"/>
        <w:gridCol w:w="5160"/>
        <w:gridCol w:w="5713"/>
      </w:tblGrid>
      <w:tr w:rsidR="00FB7190" w:rsidRPr="00FB7190" w:rsidTr="00D16029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Модель выпускника начальной школы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Модель выпускника основной школы</w:t>
            </w: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Модель выпускника средней школы</w:t>
            </w:r>
          </w:p>
        </w:tc>
      </w:tr>
      <w:tr w:rsidR="00FB7190" w:rsidRPr="00FB7190" w:rsidTr="00D16029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-знание основ личной гигиены, выполнение  правил гигиены;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-владение основами личной гигиены и здорового образа жизни.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знание основ строения и функционирования организма человека;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знание изменений в организме человека в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пубертатный период;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оценивать свое физическое и психическое состояние;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влияния алкоголя, курения,   наркомании на здоровье человека;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-поддержание физической формы;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телесно-мануальные навыки, связанные с укреплением силы, выносливости, ловкости;- гигиена умственного труда.</w:t>
            </w: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стремление к самосовершенствованию,  саморазвитию и профессиональной пригодности  через физическое  совершенствование и заботу о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своем здоровье;</w:t>
            </w:r>
          </w:p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убеждение в пагубности для здоровья и дальнейшей жизни вредных привычек;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различных оздоровительных систем;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поддерживать здоровый образ жизни, индивидуальный для каждого человека;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-способность вырабатывать индивидуальный  образ жизни;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гигиена умственного труда.</w:t>
            </w:r>
          </w:p>
        </w:tc>
      </w:tr>
    </w:tbl>
    <w:p w:rsidR="00FB7190" w:rsidRPr="00FB7190" w:rsidRDefault="00FB7190" w:rsidP="00FB7190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Реализация программы направлена на формирование у учащихся культуры отношения к своему здоровью, что включает в себя:</w:t>
      </w:r>
    </w:p>
    <w:p w:rsidR="00FB7190" w:rsidRPr="00FB7190" w:rsidRDefault="00FB7190" w:rsidP="00FB7190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культуру физиологическую (способность управлять физиологическими процессами и наращивать резервные мощности организма);</w:t>
      </w:r>
    </w:p>
    <w:p w:rsidR="00FB7190" w:rsidRPr="00FB7190" w:rsidRDefault="00FB7190" w:rsidP="00FB7190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культуру физическую (способность управлять физическими природосообразными движениями);</w:t>
      </w:r>
    </w:p>
    <w:p w:rsidR="00FB7190" w:rsidRPr="00FB7190" w:rsidRDefault="00FB7190" w:rsidP="00FB7190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культуру психологическую (способность управлять своими чувствами и эмоциями); культуру   интеллектуальную   (способность   управлять   своими   мыслями   и контролировать их);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Базовыми компонентами на всех ступенях являются:</w:t>
      </w:r>
    </w:p>
    <w:p w:rsidR="00FB7190" w:rsidRPr="00FB7190" w:rsidRDefault="00FB7190" w:rsidP="00FB7190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ценностного отношения к вопросам, касающимся здоровья и здорового образа жизни;</w:t>
      </w:r>
    </w:p>
    <w:p w:rsidR="00FB7190" w:rsidRPr="00FB7190" w:rsidRDefault="00FB7190" w:rsidP="00FB7190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знаний по овладению методами оздоровления организма;</w:t>
      </w:r>
    </w:p>
    <w:p w:rsidR="00FB7190" w:rsidRPr="00FB7190" w:rsidRDefault="00FB7190" w:rsidP="00FB7190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положительной мотивации, направленной на занятия физическими упражнениями, различными видами спорта;</w:t>
      </w:r>
    </w:p>
    <w:p w:rsidR="00FB7190" w:rsidRPr="00FB7190" w:rsidRDefault="00FB7190" w:rsidP="00FB7190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медицинских знаний по вопросам оказания доврачебной помощи себе и другому человеку.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контроля над реализацией программы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заседаний педагогического совета школы;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и взаимопосещение уроков,внеклассных мероприятий;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методической копилки опыта;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состояния здоровья учащихся и морально-психологического климата в школе.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сбор статистики о динамике развития мотивации к обучению.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организацией учебного процесса, распределением учебной нагрузки, объемом домашних заданий, внешкольной образовательной деятельностью учащихся в свете формирования здорового образа жизни.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деятельности по реализации программы</w:t>
      </w:r>
    </w:p>
    <w:tbl>
      <w:tblPr>
        <w:tblW w:w="13901" w:type="dxa"/>
        <w:tblInd w:w="6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"/>
        <w:gridCol w:w="6386"/>
        <w:gridCol w:w="2395"/>
        <w:gridCol w:w="1851"/>
        <w:gridCol w:w="2284"/>
      </w:tblGrid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 и выполнение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Медицинское направление.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Медико-педагогическая экспертиза: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основных характеристик  состояния здоровья детей в школе;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-выявление учащихся специальной медицинской  группы;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-ведение строгого учета детей по группам здоровья. Формирование групп здоровья по показателям.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руководители (согласно предоставленным данным)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карты, листы здоровья в классных журналах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Медосмотр учащихся школы,  определение уровня физического здоровья.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медосмотров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организация профилактических прививок  учащихся.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прививок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случаев травматизма в школе.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отчетов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посещаемости и пропусков занятий по болезни.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заместитель директора по УВР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отчетов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качеством питания и питьевым режимом.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65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</w:t>
            </w:r>
            <w:r w:rsidR="0065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хозяйством,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представители родительского комитета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кабинетов, их соответствие гигиеническим требованиям:</w:t>
            </w:r>
          </w:p>
          <w:p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проветривание;</w:t>
            </w:r>
          </w:p>
          <w:p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освещение;</w:t>
            </w:r>
          </w:p>
          <w:p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отопление</w:t>
            </w:r>
          </w:p>
          <w:p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вентиляция</w:t>
            </w:r>
          </w:p>
          <w:p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завхоз,  учителя, зам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расписание уроков, не допускающее перегрузок (соблюдение требований СанПиНа)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по оценке расписания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Постоянный контроль за школьной столовой.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6565A2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  <w:r w:rsidR="0028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директор школы, зам</w:t>
            </w:r>
            <w:r w:rsidR="00FB7190"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Просветительское направление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просветительской работы с родителями (лекторий).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проведения лектория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внедрение родительского лектория по здоровому образу жизни.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 лектория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системы обучения родителей и учителей по проблемам охраны, укрепления и сохранения здоровья детей.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родителей и учителей в работу по сохранению и укреплению здоровья детей.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педагогического совета по теме «Формирование здорового образа жизни»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педсовета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просветительской работы с учащимися (лекторий, тематические классные часы и др.виды работ).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 с учреждениями здравоохранения и органами внутренних дел по профилактике токсикомании, наркомании, курения и алкоголизма.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Пропаганда физической культуры и здорового образа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жизни через уроки биологии, географии, химии,</w:t>
            </w:r>
            <w:r w:rsidR="0028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ОБЖ, физической культуры.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учителя-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предметники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уроков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Психолого-педагогическое направление.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Отслеживание работоспособности, тревожности и других психических показателей учащихся по экспериментальным программам: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влияния учебной нагрузки на психическое здоровье  детей;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изучение умственного развития учащихся с целью возможности продолжения обучения в профильных классах;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изучение психологических возможностей и готовности детей   к школе;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выявление профессиональных интересов учащихся и способностей с целью профессионального самоопределения;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разработка и внедрение системы медико-физиологического   контроля за адаптацией учащихся    к различным формам   обучения.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диагностические исследования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здоровьесберегающих технологий, форм и методов в организации учебной деятельности.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Спортивно-оздоровительное направление.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Организацию спортивных мероприятий.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  системы кружковой, внеклассной и внешкольной работы по формированию здорового образа жизни учащихся.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кружков и секций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учащихся, родителей, социальных партнёров школы  к физической культуре и спорту, различным формам оздоровительной работы.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Диагностическое направление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состояния здоровья детей.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МС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результаты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мониторинга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семинара для учителей школы по теме «Проблемы диагностики развития».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МС, психолог.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семинара</w:t>
            </w:r>
          </w:p>
        </w:tc>
      </w:tr>
    </w:tbl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Ежегодный примерный календарный план реализации программы здоровьесбережения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Сентябрь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дежурства по школе и по классам.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Налаживание работы кружков и секций, организация клубной деятельности.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планы родительского всеобуча, планы методических объединений и план работы школьной библиотеки мероприятий, способствующих повышению эффективности работы по здоровье сбережению детей.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планы по руководству и контролю вопросов, способствующих улучшению работы школы по здоровьесбережению.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 учащихся.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физкультминуток, подвижных игр на переменах.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«Уроки чистоты».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внутришкольных и участие в районных спортивно-массовых соревнованиях и спартакиаде.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месячника по предупреждению дорожно-транспортного травматизма. Проведение лекций, бесед, воспитательных часов по формированию здорового образа жизни.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Старты здоровья.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контроля занятости детей во внеурочное время (систематически).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каникулярного отдыха и оздоровления детей.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спецгруппы.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Октябрь</w:t>
      </w:r>
    </w:p>
    <w:p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учащихся по трудоустройству и поддержанию порядка на закреплённых участках, работа по созданию и поддержанию уюта в классах, школе, по сохранению школьного имущества.</w:t>
      </w:r>
    </w:p>
    <w:p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занятости учащихся в каникулярный период.</w:t>
      </w:r>
    </w:p>
    <w:p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классов к зиме.</w:t>
      </w:r>
    </w:p>
    <w:p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внутришкольных спортивных мероприятий и соревнований, участие в районной спартакиаде.</w:t>
      </w:r>
    </w:p>
    <w:p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лекций, бесед, воспитательных часов по формированию здорового образа жизни.</w:t>
      </w:r>
    </w:p>
    <w:p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(ежедневно).</w:t>
      </w:r>
    </w:p>
    <w:p w:rsidR="00FB7190" w:rsidRPr="002536BA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на переменах (ежедневно).</w:t>
      </w:r>
    </w:p>
    <w:p w:rsidR="00FB7190" w:rsidRPr="002536BA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Ноябрь</w:t>
      </w:r>
    </w:p>
    <w:p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мероприятий, приуроченных к празднику « День матери».</w:t>
      </w:r>
    </w:p>
    <w:p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воспитательных часов и мероприятий по теме « Курение - вред». Итог: выпуск плакатов, посвященных борьбе с курением и наркотиками.</w:t>
      </w:r>
    </w:p>
    <w:p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Экскурсии.</w:t>
      </w:r>
    </w:p>
    <w:p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Совещание актива по проведению физкультурных праздников, игр на местности.</w:t>
      </w:r>
    </w:p>
    <w:p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и динамические паузы (систематически)</w:t>
      </w:r>
    </w:p>
    <w:p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Отчёты о проделанной работе по здоровье сбережению.</w:t>
      </w:r>
    </w:p>
    <w:p w:rsidR="00FB7190" w:rsidRPr="002536BA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36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Декабрь</w:t>
      </w:r>
    </w:p>
    <w:p w:rsidR="00FB7190" w:rsidRPr="002536BA" w:rsidRDefault="00FB7190" w:rsidP="00FB7190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открытых  воспитательных часов, мероприятий, посвященных всемирному дню борьбы со СПИДом.</w:t>
      </w:r>
    </w:p>
    <w:p w:rsidR="00FB7190" w:rsidRPr="002536BA" w:rsidRDefault="00FB7190" w:rsidP="00FB7190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конкурсов «Папа, мама, я - спортивная семья», посвященных празднованию Дня семьи.</w:t>
      </w:r>
    </w:p>
    <w:p w:rsidR="00FB7190" w:rsidRPr="002536BA" w:rsidRDefault="00FB7190" w:rsidP="00FB7190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и динамические паузы (ежедневно).</w:t>
      </w:r>
    </w:p>
    <w:p w:rsidR="00FB7190" w:rsidRPr="00FB7190" w:rsidRDefault="00FB7190" w:rsidP="00FB7190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каникулярного отдыха и оздоровления детей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Январь</w:t>
      </w:r>
    </w:p>
    <w:p w:rsidR="00FB7190" w:rsidRPr="00FB7190" w:rsidRDefault="00FB7190" w:rsidP="00FB7190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воспитательные часы «Тренинг здорового образа жизни».</w:t>
      </w:r>
    </w:p>
    <w:p w:rsidR="00FB7190" w:rsidRPr="00FB7190" w:rsidRDefault="00FB7190" w:rsidP="00FB7190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«Весёлые старты».</w:t>
      </w:r>
    </w:p>
    <w:p w:rsidR="00FB7190" w:rsidRPr="00FB7190" w:rsidRDefault="00FB7190" w:rsidP="00FB7190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и динамические паузы.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Февраль</w:t>
      </w:r>
    </w:p>
    <w:p w:rsidR="00FB7190" w:rsidRPr="00FB7190" w:rsidRDefault="00FB7190" w:rsidP="00FB7190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Месячник оборонно-массовой и патриотической работы.</w:t>
      </w:r>
    </w:p>
    <w:p w:rsidR="00FB7190" w:rsidRPr="00FB7190" w:rsidRDefault="00FB7190" w:rsidP="00FB7190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защитника Отечества.</w:t>
      </w:r>
    </w:p>
    <w:p w:rsidR="00FB7190" w:rsidRPr="00FB7190" w:rsidRDefault="00FB7190" w:rsidP="00FB7190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и динамические паузы.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Март</w:t>
      </w:r>
    </w:p>
    <w:p w:rsidR="00FB7190" w:rsidRPr="00FB7190" w:rsidRDefault="00FB7190" w:rsidP="00FB7190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Планирование занятости учащихся в каникулярный период.</w:t>
      </w:r>
    </w:p>
    <w:p w:rsidR="00FB7190" w:rsidRPr="00FB7190" w:rsidRDefault="00FB7190" w:rsidP="00FB7190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ко Дню здоровья. Физкультминутки и динамические паузы.</w:t>
      </w:r>
    </w:p>
    <w:p w:rsidR="00FB7190" w:rsidRPr="00FB7190" w:rsidRDefault="00FB7190" w:rsidP="00FB7190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каникулярного отдыха и оздоровления детей.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Апрель</w:t>
      </w:r>
    </w:p>
    <w:p w:rsidR="00FB7190" w:rsidRPr="00FB7190" w:rsidRDefault="00FB7190" w:rsidP="00FB7190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Всемирный день здоровья.</w:t>
      </w:r>
    </w:p>
    <w:p w:rsidR="00FB7190" w:rsidRPr="00FB7190" w:rsidRDefault="00FB7190" w:rsidP="00FB7190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 школьной территории.</w:t>
      </w:r>
    </w:p>
    <w:p w:rsidR="00FB7190" w:rsidRPr="00FB7190" w:rsidRDefault="00FB7190" w:rsidP="00FB7190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здоровья.</w:t>
      </w:r>
    </w:p>
    <w:p w:rsidR="00FB7190" w:rsidRPr="00FB7190" w:rsidRDefault="00FB7190" w:rsidP="00FB7190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Динамические паузы, физкультминутки.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Май</w:t>
      </w:r>
    </w:p>
    <w:p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работа к организации занятости учащихся в летний период.</w:t>
      </w:r>
    </w:p>
    <w:p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посвященные   годовщине  Победы в ВОВ.</w:t>
      </w:r>
    </w:p>
    <w:p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«Весёлые старты».</w:t>
      </w:r>
    </w:p>
    <w:p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экскурсий на природу.</w:t>
      </w:r>
    </w:p>
    <w:p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уроков чистоты.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Июнь</w:t>
      </w:r>
    </w:p>
    <w:p w:rsidR="00FB7190" w:rsidRPr="00FB7190" w:rsidRDefault="00FB7190" w:rsidP="00FB7190">
      <w:pPr>
        <w:numPr>
          <w:ilvl w:val="0"/>
          <w:numId w:val="5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день защиты детей.</w:t>
      </w:r>
    </w:p>
    <w:p w:rsidR="00FB7190" w:rsidRPr="00FB7190" w:rsidRDefault="00FB7190" w:rsidP="00FB7190">
      <w:pPr>
        <w:numPr>
          <w:ilvl w:val="0"/>
          <w:numId w:val="5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Всемирный день защиты окружающей среды.</w:t>
      </w:r>
    </w:p>
    <w:p w:rsidR="00FB7190" w:rsidRPr="00FB7190" w:rsidRDefault="00FB7190" w:rsidP="00FB7190">
      <w:pPr>
        <w:numPr>
          <w:ilvl w:val="0"/>
          <w:numId w:val="5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плану летних каникул.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формирования ЗОЖ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ступеням образования</w:t>
      </w:r>
    </w:p>
    <w:tbl>
      <w:tblPr>
        <w:tblW w:w="13131" w:type="dxa"/>
        <w:tblInd w:w="6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6"/>
        <w:gridCol w:w="2607"/>
        <w:gridCol w:w="4412"/>
        <w:gridCol w:w="3066"/>
      </w:tblGrid>
      <w:tr w:rsidR="00FB7190" w:rsidRPr="00FB7190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Ступень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педагогов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Прогнозируемые результаты</w:t>
            </w:r>
          </w:p>
        </w:tc>
      </w:tr>
      <w:tr w:rsidR="00FB7190" w:rsidRPr="00FB7190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Начальное звено:</w:t>
            </w:r>
          </w:p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1-2-е классы</w:t>
            </w:r>
          </w:p>
        </w:tc>
        <w:tc>
          <w:tcPr>
            <w:tcW w:w="2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Примитивно- поведенческий</w:t>
            </w:r>
          </w:p>
        </w:tc>
        <w:tc>
          <w:tcPr>
            <w:tcW w:w="4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санитарно- гигиенической культуры</w:t>
            </w:r>
          </w:p>
        </w:tc>
        <w:tc>
          <w:tcPr>
            <w:tcW w:w="3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  вредных привычек</w:t>
            </w:r>
          </w:p>
        </w:tc>
      </w:tr>
      <w:tr w:rsidR="00FB7190" w:rsidRPr="00FB7190" w:rsidTr="002536BA">
        <w:trPr>
          <w:trHeight w:val="482"/>
        </w:trPr>
        <w:tc>
          <w:tcPr>
            <w:tcW w:w="3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3-и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90" w:rsidRPr="00FB7190" w:rsidTr="002536B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 гигиенической культуре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90" w:rsidRPr="00FB7190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4-е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здорового образа жизни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90" w:rsidRPr="00FB7190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и старшее звено:</w:t>
            </w:r>
          </w:p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5-6-е классы</w:t>
            </w:r>
          </w:p>
        </w:tc>
        <w:tc>
          <w:tcPr>
            <w:tcW w:w="2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Эмоциональный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 здоровому образу жизни</w:t>
            </w:r>
          </w:p>
        </w:tc>
        <w:tc>
          <w:tcPr>
            <w:tcW w:w="3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Стремление к ведению здорового образа жизни</w:t>
            </w:r>
          </w:p>
        </w:tc>
      </w:tr>
      <w:tr w:rsidR="00FB7190" w:rsidRPr="00FB7190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7-е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полового самосознания и здорового образа жизни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90" w:rsidRPr="00FB7190" w:rsidTr="002536BA">
        <w:trPr>
          <w:trHeight w:val="482"/>
        </w:trPr>
        <w:tc>
          <w:tcPr>
            <w:tcW w:w="3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6565A2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  <w:r w:rsidR="00FB7190"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90" w:rsidRPr="00FB7190" w:rsidTr="002536B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грамотного отношения к медико- профилактическим мерам как средству сохранения здоровья человека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B7190" w:rsidRPr="00FB7190" w:rsidRDefault="00FB7190" w:rsidP="00FB7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FB7190" w:rsidRPr="00FB7190" w:rsidRDefault="00FB7190" w:rsidP="00FB7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реализации здоровьесберегающей программы в школе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запланированных действий по реализации данной программы позволит получить следующие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результаты:</w:t>
      </w:r>
    </w:p>
    <w:p w:rsidR="00FB7190" w:rsidRPr="00FB7190" w:rsidRDefault="00FB7190" w:rsidP="00FB719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сформирована система физкультурно- 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ребенка.</w:t>
      </w:r>
    </w:p>
    <w:p w:rsidR="00FB7190" w:rsidRPr="00FB7190" w:rsidRDefault="00FB7190" w:rsidP="00FB719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осуществляться систематический контроль за состоянием здоровья учащихся и учителей на основе организации профилактических осмотров, первичной профилактики.</w:t>
      </w:r>
    </w:p>
    <w:p w:rsidR="00FB7190" w:rsidRPr="00FB7190" w:rsidRDefault="00FB7190" w:rsidP="00FB719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Снизится заболеваемость всех участников образовательного процесса.</w:t>
      </w:r>
    </w:p>
    <w:p w:rsidR="00FB7190" w:rsidRPr="00FB7190" w:rsidRDefault="00FB7190" w:rsidP="00FB719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создан компьютерный банк данных о состоянии здоровья каждого учащегося на всех</w:t>
      </w:r>
    </w:p>
    <w:p w:rsidR="00FB7190" w:rsidRDefault="00FB7190" w:rsidP="00FB2A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190" w:rsidRPr="00231911" w:rsidRDefault="00FB7190" w:rsidP="00FB2A7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B7190" w:rsidRPr="00231911" w:rsidSect="00D160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71D" w:rsidRDefault="0090271D" w:rsidP="00253EA9">
      <w:pPr>
        <w:spacing w:after="0" w:line="240" w:lineRule="auto"/>
      </w:pPr>
      <w:r>
        <w:separator/>
      </w:r>
    </w:p>
  </w:endnote>
  <w:endnote w:type="continuationSeparator" w:id="1">
    <w:p w:rsidR="0090271D" w:rsidRDefault="0090271D" w:rsidP="0025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EA9" w:rsidRDefault="00253EA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EA9" w:rsidRDefault="00253EA9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EA9" w:rsidRDefault="00253EA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71D" w:rsidRDefault="0090271D" w:rsidP="00253EA9">
      <w:pPr>
        <w:spacing w:after="0" w:line="240" w:lineRule="auto"/>
      </w:pPr>
      <w:r>
        <w:separator/>
      </w:r>
    </w:p>
  </w:footnote>
  <w:footnote w:type="continuationSeparator" w:id="1">
    <w:p w:rsidR="0090271D" w:rsidRDefault="0090271D" w:rsidP="00253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EA9" w:rsidRDefault="00253EA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EA9" w:rsidRDefault="00253EA9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EA9" w:rsidRDefault="00253EA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DD2"/>
    <w:multiLevelType w:val="multilevel"/>
    <w:tmpl w:val="BD94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A51FE"/>
    <w:multiLevelType w:val="multilevel"/>
    <w:tmpl w:val="9F8C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4D7CFD"/>
    <w:multiLevelType w:val="multilevel"/>
    <w:tmpl w:val="7F36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D255C1"/>
    <w:multiLevelType w:val="multilevel"/>
    <w:tmpl w:val="42AA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5A32A0"/>
    <w:multiLevelType w:val="multilevel"/>
    <w:tmpl w:val="C7A8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A01188"/>
    <w:multiLevelType w:val="hybridMultilevel"/>
    <w:tmpl w:val="845656DC"/>
    <w:lvl w:ilvl="0" w:tplc="814010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C96958"/>
    <w:multiLevelType w:val="multilevel"/>
    <w:tmpl w:val="3952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9377A8"/>
    <w:multiLevelType w:val="multilevel"/>
    <w:tmpl w:val="61CA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E913A3"/>
    <w:multiLevelType w:val="multilevel"/>
    <w:tmpl w:val="2962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B11115"/>
    <w:multiLevelType w:val="multilevel"/>
    <w:tmpl w:val="2CB44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425BE2"/>
    <w:multiLevelType w:val="multilevel"/>
    <w:tmpl w:val="55AC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D55CAF"/>
    <w:multiLevelType w:val="multilevel"/>
    <w:tmpl w:val="E99C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F927EC5"/>
    <w:multiLevelType w:val="multilevel"/>
    <w:tmpl w:val="5534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175D37"/>
    <w:multiLevelType w:val="multilevel"/>
    <w:tmpl w:val="98F0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49A166C"/>
    <w:multiLevelType w:val="multilevel"/>
    <w:tmpl w:val="D93C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904E12"/>
    <w:multiLevelType w:val="multilevel"/>
    <w:tmpl w:val="832A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116F2B"/>
    <w:multiLevelType w:val="multilevel"/>
    <w:tmpl w:val="4C24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C03186"/>
    <w:multiLevelType w:val="multilevel"/>
    <w:tmpl w:val="21CC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6E02A5"/>
    <w:multiLevelType w:val="multilevel"/>
    <w:tmpl w:val="4A12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6EE384B"/>
    <w:multiLevelType w:val="multilevel"/>
    <w:tmpl w:val="8BA8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9E6ACB"/>
    <w:multiLevelType w:val="multilevel"/>
    <w:tmpl w:val="6A34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571A17"/>
    <w:multiLevelType w:val="multilevel"/>
    <w:tmpl w:val="15C8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ED4645"/>
    <w:multiLevelType w:val="multilevel"/>
    <w:tmpl w:val="06C2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6C56F4"/>
    <w:multiLevelType w:val="multilevel"/>
    <w:tmpl w:val="4F803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2F64AB"/>
    <w:multiLevelType w:val="multilevel"/>
    <w:tmpl w:val="7344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2D0D7F"/>
    <w:multiLevelType w:val="multilevel"/>
    <w:tmpl w:val="C60A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A84ECA"/>
    <w:multiLevelType w:val="multilevel"/>
    <w:tmpl w:val="BA04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FD5632"/>
    <w:multiLevelType w:val="multilevel"/>
    <w:tmpl w:val="E2C8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1C06EF"/>
    <w:multiLevelType w:val="multilevel"/>
    <w:tmpl w:val="3976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DD3488"/>
    <w:multiLevelType w:val="multilevel"/>
    <w:tmpl w:val="0F56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F80FF6"/>
    <w:multiLevelType w:val="multilevel"/>
    <w:tmpl w:val="01CC5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CA683F"/>
    <w:multiLevelType w:val="multilevel"/>
    <w:tmpl w:val="F26A5E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FC62F2"/>
    <w:multiLevelType w:val="multilevel"/>
    <w:tmpl w:val="6CB2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F53B29"/>
    <w:multiLevelType w:val="multilevel"/>
    <w:tmpl w:val="A88A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E91444"/>
    <w:multiLevelType w:val="multilevel"/>
    <w:tmpl w:val="3284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D75277"/>
    <w:multiLevelType w:val="multilevel"/>
    <w:tmpl w:val="E09E9D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92570B"/>
    <w:multiLevelType w:val="multilevel"/>
    <w:tmpl w:val="2E14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EF23C2"/>
    <w:multiLevelType w:val="multilevel"/>
    <w:tmpl w:val="2028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F217AE"/>
    <w:multiLevelType w:val="multilevel"/>
    <w:tmpl w:val="3B24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5C5C04"/>
    <w:multiLevelType w:val="multilevel"/>
    <w:tmpl w:val="BD9E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A05C05"/>
    <w:multiLevelType w:val="multilevel"/>
    <w:tmpl w:val="C50608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8F3936"/>
    <w:multiLevelType w:val="multilevel"/>
    <w:tmpl w:val="20DE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D935D8"/>
    <w:multiLevelType w:val="multilevel"/>
    <w:tmpl w:val="C49E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8060893"/>
    <w:multiLevelType w:val="multilevel"/>
    <w:tmpl w:val="6548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8E85536"/>
    <w:multiLevelType w:val="multilevel"/>
    <w:tmpl w:val="8B74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9011D6E"/>
    <w:multiLevelType w:val="multilevel"/>
    <w:tmpl w:val="7D72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D2F6686"/>
    <w:multiLevelType w:val="multilevel"/>
    <w:tmpl w:val="BA9E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0AF27C9"/>
    <w:multiLevelType w:val="multilevel"/>
    <w:tmpl w:val="0100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10049FA"/>
    <w:multiLevelType w:val="multilevel"/>
    <w:tmpl w:val="8A4C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16E65EF"/>
    <w:multiLevelType w:val="multilevel"/>
    <w:tmpl w:val="7B98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74315CA"/>
    <w:multiLevelType w:val="multilevel"/>
    <w:tmpl w:val="44CC9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935420A"/>
    <w:multiLevelType w:val="multilevel"/>
    <w:tmpl w:val="80A4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D93572D"/>
    <w:multiLevelType w:val="multilevel"/>
    <w:tmpl w:val="1E70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F1E7069"/>
    <w:multiLevelType w:val="multilevel"/>
    <w:tmpl w:val="9506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42"/>
  </w:num>
  <w:num w:numId="3">
    <w:abstractNumId w:val="17"/>
  </w:num>
  <w:num w:numId="4">
    <w:abstractNumId w:val="43"/>
  </w:num>
  <w:num w:numId="5">
    <w:abstractNumId w:val="1"/>
  </w:num>
  <w:num w:numId="6">
    <w:abstractNumId w:val="15"/>
  </w:num>
  <w:num w:numId="7">
    <w:abstractNumId w:val="29"/>
  </w:num>
  <w:num w:numId="8">
    <w:abstractNumId w:val="41"/>
  </w:num>
  <w:num w:numId="9">
    <w:abstractNumId w:val="10"/>
  </w:num>
  <w:num w:numId="10">
    <w:abstractNumId w:val="46"/>
  </w:num>
  <w:num w:numId="11">
    <w:abstractNumId w:val="39"/>
  </w:num>
  <w:num w:numId="12">
    <w:abstractNumId w:val="32"/>
  </w:num>
  <w:num w:numId="13">
    <w:abstractNumId w:val="28"/>
  </w:num>
  <w:num w:numId="14">
    <w:abstractNumId w:val="20"/>
  </w:num>
  <w:num w:numId="15">
    <w:abstractNumId w:val="4"/>
  </w:num>
  <w:num w:numId="16">
    <w:abstractNumId w:val="21"/>
  </w:num>
  <w:num w:numId="17">
    <w:abstractNumId w:val="45"/>
  </w:num>
  <w:num w:numId="18">
    <w:abstractNumId w:val="22"/>
  </w:num>
  <w:num w:numId="19">
    <w:abstractNumId w:val="6"/>
  </w:num>
  <w:num w:numId="20">
    <w:abstractNumId w:val="52"/>
  </w:num>
  <w:num w:numId="21">
    <w:abstractNumId w:val="51"/>
  </w:num>
  <w:num w:numId="22">
    <w:abstractNumId w:val="34"/>
  </w:num>
  <w:num w:numId="23">
    <w:abstractNumId w:val="26"/>
  </w:num>
  <w:num w:numId="24">
    <w:abstractNumId w:val="49"/>
  </w:num>
  <w:num w:numId="25">
    <w:abstractNumId w:val="24"/>
  </w:num>
  <w:num w:numId="26">
    <w:abstractNumId w:val="53"/>
  </w:num>
  <w:num w:numId="27">
    <w:abstractNumId w:val="19"/>
  </w:num>
  <w:num w:numId="28">
    <w:abstractNumId w:val="50"/>
  </w:num>
  <w:num w:numId="29">
    <w:abstractNumId w:val="2"/>
  </w:num>
  <w:num w:numId="30">
    <w:abstractNumId w:val="40"/>
  </w:num>
  <w:num w:numId="31">
    <w:abstractNumId w:val="13"/>
  </w:num>
  <w:num w:numId="32">
    <w:abstractNumId w:val="9"/>
  </w:num>
  <w:num w:numId="33">
    <w:abstractNumId w:val="37"/>
  </w:num>
  <w:num w:numId="34">
    <w:abstractNumId w:val="35"/>
  </w:num>
  <w:num w:numId="35">
    <w:abstractNumId w:val="48"/>
  </w:num>
  <w:num w:numId="36">
    <w:abstractNumId w:val="31"/>
  </w:num>
  <w:num w:numId="37">
    <w:abstractNumId w:val="0"/>
  </w:num>
  <w:num w:numId="38">
    <w:abstractNumId w:val="38"/>
  </w:num>
  <w:num w:numId="39">
    <w:abstractNumId w:val="27"/>
  </w:num>
  <w:num w:numId="40">
    <w:abstractNumId w:val="18"/>
  </w:num>
  <w:num w:numId="41">
    <w:abstractNumId w:val="3"/>
  </w:num>
  <w:num w:numId="42">
    <w:abstractNumId w:val="11"/>
  </w:num>
  <w:num w:numId="43">
    <w:abstractNumId w:val="25"/>
  </w:num>
  <w:num w:numId="44">
    <w:abstractNumId w:val="33"/>
  </w:num>
  <w:num w:numId="45">
    <w:abstractNumId w:val="44"/>
  </w:num>
  <w:num w:numId="46">
    <w:abstractNumId w:val="16"/>
  </w:num>
  <w:num w:numId="47">
    <w:abstractNumId w:val="47"/>
  </w:num>
  <w:num w:numId="48">
    <w:abstractNumId w:val="14"/>
  </w:num>
  <w:num w:numId="49">
    <w:abstractNumId w:val="36"/>
  </w:num>
  <w:num w:numId="50">
    <w:abstractNumId w:val="8"/>
  </w:num>
  <w:num w:numId="51">
    <w:abstractNumId w:val="7"/>
  </w:num>
  <w:num w:numId="52">
    <w:abstractNumId w:val="12"/>
  </w:num>
  <w:num w:numId="53">
    <w:abstractNumId w:val="30"/>
  </w:num>
  <w:num w:numId="54">
    <w:abstractNumId w:val="5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E11DE"/>
    <w:rsid w:val="00231911"/>
    <w:rsid w:val="002536BA"/>
    <w:rsid w:val="00253EA9"/>
    <w:rsid w:val="00266220"/>
    <w:rsid w:val="00280DFE"/>
    <w:rsid w:val="003F1C4E"/>
    <w:rsid w:val="00614DCD"/>
    <w:rsid w:val="006565A2"/>
    <w:rsid w:val="00673CAB"/>
    <w:rsid w:val="007D30E1"/>
    <w:rsid w:val="008D3106"/>
    <w:rsid w:val="0090271D"/>
    <w:rsid w:val="00953F04"/>
    <w:rsid w:val="00AD53DD"/>
    <w:rsid w:val="00AE5571"/>
    <w:rsid w:val="00C00DD8"/>
    <w:rsid w:val="00C6390E"/>
    <w:rsid w:val="00D16029"/>
    <w:rsid w:val="00DE11DE"/>
    <w:rsid w:val="00E40AC8"/>
    <w:rsid w:val="00FB2A71"/>
    <w:rsid w:val="00FB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C8"/>
  </w:style>
  <w:style w:type="paragraph" w:styleId="1">
    <w:name w:val="heading 1"/>
    <w:basedOn w:val="a"/>
    <w:next w:val="a"/>
    <w:link w:val="10"/>
    <w:uiPriority w:val="9"/>
    <w:qFormat/>
    <w:rsid w:val="00E40A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40A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A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A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40AC8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40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0A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E40A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40AC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3">
    <w:name w:val="Strong"/>
    <w:basedOn w:val="a0"/>
    <w:uiPriority w:val="22"/>
    <w:qFormat/>
    <w:rsid w:val="00E40AC8"/>
    <w:rPr>
      <w:b/>
      <w:bCs/>
    </w:rPr>
  </w:style>
  <w:style w:type="character" w:styleId="a4">
    <w:name w:val="Emphasis"/>
    <w:basedOn w:val="a0"/>
    <w:uiPriority w:val="20"/>
    <w:qFormat/>
    <w:rsid w:val="00E40AC8"/>
    <w:rPr>
      <w:i/>
      <w:iCs/>
    </w:rPr>
  </w:style>
  <w:style w:type="paragraph" w:styleId="a5">
    <w:name w:val="List Paragraph"/>
    <w:basedOn w:val="a"/>
    <w:uiPriority w:val="1"/>
    <w:qFormat/>
    <w:rsid w:val="00E40AC8"/>
    <w:pPr>
      <w:ind w:left="720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231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D3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30E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253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53EA9"/>
  </w:style>
  <w:style w:type="paragraph" w:styleId="ab">
    <w:name w:val="footer"/>
    <w:basedOn w:val="a"/>
    <w:link w:val="ac"/>
    <w:uiPriority w:val="99"/>
    <w:semiHidden/>
    <w:unhideWhenUsed/>
    <w:rsid w:val="00253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3E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5530</Words>
  <Characters>31527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2024-11-14T06:57:00Z</dcterms:created>
  <dcterms:modified xsi:type="dcterms:W3CDTF">2024-11-14T06:57:00Z</dcterms:modified>
</cp:coreProperties>
</file>